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E2" w:rsidRPr="00B131B1" w:rsidRDefault="00C13FE5">
      <w:pPr>
        <w:rPr>
          <w:b/>
        </w:rPr>
      </w:pPr>
      <w:r w:rsidRPr="00B131B1">
        <w:rPr>
          <w:b/>
        </w:rPr>
        <w:t>Памятка клиента</w:t>
      </w:r>
    </w:p>
    <w:p w:rsidR="00061503" w:rsidRDefault="00061503">
      <w:r>
        <w:t>Сессии продаются пакетами</w:t>
      </w:r>
      <w:r w:rsidR="00C13FE5">
        <w:t xml:space="preserve"> по 3шт</w:t>
      </w:r>
      <w:r>
        <w:t xml:space="preserve"> и 5шт</w:t>
      </w:r>
    </w:p>
    <w:p w:rsidR="00C13FE5" w:rsidRDefault="00061503">
      <w:r>
        <w:t>С</w:t>
      </w:r>
      <w:r w:rsidR="00C13FE5">
        <w:t>тоимость 3х сессий 1</w:t>
      </w:r>
      <w:r>
        <w:t>5</w:t>
      </w:r>
      <w:r w:rsidR="00C13FE5">
        <w:t>000р</w:t>
      </w:r>
    </w:p>
    <w:p w:rsidR="00061503" w:rsidRDefault="00061503">
      <w:r>
        <w:t>Стоимость 5 сессий 25000р</w:t>
      </w:r>
    </w:p>
    <w:p w:rsidR="00061503" w:rsidRDefault="00061503">
      <w:r>
        <w:t>Годовое сопровождение 60000р</w:t>
      </w:r>
    </w:p>
    <w:p w:rsidR="00C13FE5" w:rsidRDefault="00C13FE5">
      <w:r>
        <w:t xml:space="preserve">Разовая сессия </w:t>
      </w:r>
      <w:r w:rsidR="00061503">
        <w:t>7</w:t>
      </w:r>
      <w:r>
        <w:t>000р</w:t>
      </w:r>
    </w:p>
    <w:p w:rsidR="00C13FE5" w:rsidRDefault="00C13FE5">
      <w:r>
        <w:t xml:space="preserve">Встречи преимущественно проходят </w:t>
      </w:r>
      <w:proofErr w:type="spellStart"/>
      <w:r>
        <w:t>онлай</w:t>
      </w:r>
      <w:proofErr w:type="spellEnd"/>
      <w:r>
        <w:t xml:space="preserve"> в скайпе. Важно, чтобы вокруг ничего не отвлекало. На сессии важна тишина и сосредоточенность на процессе как клиента, так и </w:t>
      </w:r>
      <w:proofErr w:type="spellStart"/>
      <w:r>
        <w:t>коуча</w:t>
      </w:r>
      <w:proofErr w:type="spellEnd"/>
      <w:r>
        <w:t>.</w:t>
      </w:r>
    </w:p>
    <w:p w:rsidR="00B131B1" w:rsidRDefault="00B131B1">
      <w:r>
        <w:t>Первая встреча – знакомство, длительность 20мин. Бесплатно. Цель встречи познакомиться и обсудить запрос.</w:t>
      </w:r>
    </w:p>
    <w:p w:rsidR="00B131B1" w:rsidRDefault="00B131B1">
      <w:r>
        <w:t xml:space="preserve">Вторая встреча – Контрактная сессия. Формирование договоренностей, о изменениях, которые клиент хочет внедрить в свою жизнь. Совместное составление плана </w:t>
      </w:r>
      <w:proofErr w:type="spellStart"/>
      <w:r>
        <w:t>коучинга</w:t>
      </w:r>
      <w:proofErr w:type="spellEnd"/>
      <w:r>
        <w:t>, который максимально продвинет к цели клиента.</w:t>
      </w:r>
    </w:p>
    <w:p w:rsidR="00B131B1" w:rsidRDefault="00061503">
      <w:r>
        <w:t>Третья-четвёртая-пятая</w:t>
      </w:r>
      <w:r w:rsidR="00B131B1">
        <w:t xml:space="preserve"> встреч</w:t>
      </w:r>
      <w:r>
        <w:t>и</w:t>
      </w:r>
      <w:r w:rsidR="00B131B1">
        <w:t xml:space="preserve">- соответствуют плану, составленному клиентом и </w:t>
      </w:r>
      <w:proofErr w:type="spellStart"/>
      <w:r w:rsidR="00B131B1">
        <w:t>коучем</w:t>
      </w:r>
      <w:proofErr w:type="spellEnd"/>
      <w:r w:rsidR="00B131B1">
        <w:t>.</w:t>
      </w:r>
    </w:p>
    <w:p w:rsidR="00027678" w:rsidRDefault="00027678"/>
    <w:p w:rsidR="00B131B1" w:rsidRDefault="00B131B1" w:rsidP="00B131B1">
      <w:proofErr w:type="spellStart"/>
      <w:r>
        <w:t>Коучинг</w:t>
      </w:r>
      <w:proofErr w:type="spellEnd"/>
      <w:r>
        <w:t xml:space="preserve"> и НЛП — это инструменты способствующие максимально быстро достигать результатов внутренних и внешних изменений клиентов.</w:t>
      </w:r>
    </w:p>
    <w:p w:rsidR="00B131B1" w:rsidRDefault="00B131B1">
      <w:r>
        <w:t xml:space="preserve">Все взаимодействие клиента и </w:t>
      </w:r>
      <w:proofErr w:type="spellStart"/>
      <w:r>
        <w:t>коуча</w:t>
      </w:r>
      <w:proofErr w:type="spellEnd"/>
      <w:r>
        <w:t xml:space="preserve"> происходит на равных. Поэтому в сессии </w:t>
      </w:r>
      <w:proofErr w:type="spellStart"/>
      <w:r>
        <w:t>коуч</w:t>
      </w:r>
      <w:proofErr w:type="spellEnd"/>
      <w:r>
        <w:t xml:space="preserve"> не дает никаких советов, не является опекуном и/или спасателем.  Не думает за вас не ищет решения за вас, не составляет план за вас, не оценивает ни вас не ваши решения. Поиск решений, ответов, составление плана, ответственность по его реализации – ответственность клиента.</w:t>
      </w:r>
    </w:p>
    <w:p w:rsidR="00C13FE5" w:rsidRDefault="00C13FE5">
      <w:r>
        <w:t>Ответственность клиента, запрос на сессию, взросла</w:t>
      </w:r>
      <w:r w:rsidR="00061503">
        <w:t>я</w:t>
      </w:r>
      <w:r>
        <w:t xml:space="preserve"> позиция, ответственность за все принятые решения и шаги. И желание их найти.</w:t>
      </w:r>
    </w:p>
    <w:p w:rsidR="00C13FE5" w:rsidRDefault="00C13FE5">
      <w:r>
        <w:t xml:space="preserve">Ответственность </w:t>
      </w:r>
      <w:proofErr w:type="spellStart"/>
      <w:r>
        <w:t>коуча</w:t>
      </w:r>
      <w:proofErr w:type="spellEnd"/>
      <w:r>
        <w:t>, создать пространство, в котором клиент сможет расширить свое мышление и найти свои ответы.</w:t>
      </w:r>
      <w:r w:rsidR="00061503">
        <w:t xml:space="preserve"> </w:t>
      </w:r>
    </w:p>
    <w:p w:rsidR="00027678" w:rsidRDefault="00027678"/>
    <w:p w:rsidR="00C13FE5" w:rsidRDefault="00C13FE5">
      <w:r>
        <w:t>Оптимальный ритм встреч 1 раз в неделю и полторы</w:t>
      </w:r>
    </w:p>
    <w:p w:rsidR="00C13FE5" w:rsidRDefault="00C13FE5">
      <w:r>
        <w:t>Отмена/перенос сессии за сутки. 2 переноса – сессия сгорает.</w:t>
      </w:r>
    </w:p>
    <w:p w:rsidR="00C13FE5" w:rsidRDefault="00C13FE5">
      <w:r>
        <w:t xml:space="preserve">Возврат денег за неиспользованные сессии возможен в случае, если клиент достиг своей цели раньше и использовал более 2х сессий. </w:t>
      </w:r>
    </w:p>
    <w:p w:rsidR="00C13FE5" w:rsidRDefault="00C13FE5">
      <w:r>
        <w:t>Есть поддержка в личной переписке между сессиями.</w:t>
      </w:r>
    </w:p>
    <w:p w:rsidR="00B131B1" w:rsidRDefault="00B131B1">
      <w:r>
        <w:t xml:space="preserve">После второй сессии происходит заполнение формы обратной связи с контактными данными для учета часов </w:t>
      </w:r>
      <w:proofErr w:type="spellStart"/>
      <w:r>
        <w:t>коуча</w:t>
      </w:r>
      <w:proofErr w:type="spellEnd"/>
      <w:r>
        <w:t xml:space="preserve">. </w:t>
      </w:r>
    </w:p>
    <w:p w:rsidR="00061503" w:rsidRDefault="00061503">
      <w:r>
        <w:rPr>
          <w:noProof/>
          <w:lang w:eastAsia="ru-RU"/>
        </w:rPr>
        <w:lastRenderedPageBreak/>
        <w:drawing>
          <wp:inline distT="0" distB="0" distL="0" distR="0" wp14:anchorId="3D8F3145" wp14:editId="396207CC">
            <wp:extent cx="9777730" cy="679533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легирование КП.png"/>
                    <pic:cNvPicPr/>
                  </pic:nvPicPr>
                  <pic:blipFill>
                    <a:blip r:embed="rId4">
                      <a:extLst>
                        <a:ext uri="{28A0092B-C50C-407E-A947-70E740481C1C}">
                          <a14:useLocalDpi xmlns:a14="http://schemas.microsoft.com/office/drawing/2010/main" val="0"/>
                        </a:ext>
                      </a:extLst>
                    </a:blip>
                    <a:stretch>
                      <a:fillRect/>
                    </a:stretch>
                  </pic:blipFill>
                  <pic:spPr>
                    <a:xfrm>
                      <a:off x="0" y="0"/>
                      <a:ext cx="9777730" cy="6795334"/>
                    </a:xfrm>
                    <a:prstGeom prst="rect">
                      <a:avLst/>
                    </a:prstGeom>
                  </pic:spPr>
                </pic:pic>
              </a:graphicData>
            </a:graphic>
          </wp:inline>
        </w:drawing>
      </w:r>
      <w:bookmarkStart w:id="0" w:name="_GoBack"/>
      <w:bookmarkEnd w:id="0"/>
    </w:p>
    <w:sectPr w:rsidR="00061503" w:rsidSect="0006150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E5"/>
    <w:rsid w:val="00027678"/>
    <w:rsid w:val="00061503"/>
    <w:rsid w:val="003B49E2"/>
    <w:rsid w:val="00B131B1"/>
    <w:rsid w:val="00C1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623B-538C-4873-AF60-E853DA4A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277</Words>
  <Characters>1582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Office2013</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Юлия</dc:creator>
  <cp:keywords/>
  <dc:description/>
  <cp:lastModifiedBy>Егорова Юлия</cp:lastModifiedBy>
  <cp:revision>3</cp:revision>
  <dcterms:created xsi:type="dcterms:W3CDTF">2022-11-21T07:15:00Z</dcterms:created>
  <dcterms:modified xsi:type="dcterms:W3CDTF">2022-12-27T08:36:00Z</dcterms:modified>
</cp:coreProperties>
</file>